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1. Перечни инвестиционных проектов, планы финансирования, освоения, ввода (абз.2,4,6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 19 Стандартов 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2. Краткое описание инвестиционной программы (абз.3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П.19 Стандартов 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3. Расчеты объемов финансовых потребностей, о6ъекты электроэнергетики (абз.5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 xml:space="preserve">. "м" </w:t>
      </w:r>
      <w:r w:rsidR="00AE1BF8">
        <w:rPr>
          <w:rFonts w:ascii="Times New Roman" w:hAnsi="Times New Roman" w:cs="Times New Roman"/>
          <w:sz w:val="24"/>
        </w:rPr>
        <w:br/>
      </w:r>
      <w:r w:rsidRPr="00AE1BF8">
        <w:rPr>
          <w:rFonts w:ascii="Times New Roman" w:hAnsi="Times New Roman" w:cs="Times New Roman"/>
          <w:sz w:val="24"/>
        </w:rPr>
        <w:t>п. 19 Стандартов 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4. Форма 19 Финансовый план 2026-2029 (абз.7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П.19 Стандартов 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5. Перечень </w:t>
      </w:r>
      <w:r w:rsidR="002A531D" w:rsidRPr="00AE1BF8">
        <w:rPr>
          <w:rFonts w:ascii="Times New Roman" w:hAnsi="Times New Roman" w:cs="Times New Roman"/>
          <w:sz w:val="24"/>
        </w:rPr>
        <w:t xml:space="preserve">субъектов </w:t>
      </w:r>
      <w:r w:rsidRPr="00AE1BF8">
        <w:rPr>
          <w:rFonts w:ascii="Times New Roman" w:hAnsi="Times New Roman" w:cs="Times New Roman"/>
          <w:sz w:val="24"/>
        </w:rPr>
        <w:t xml:space="preserve">с объектами </w:t>
      </w:r>
      <w:r w:rsidR="002A531D" w:rsidRPr="00AE1BF8">
        <w:rPr>
          <w:rFonts w:ascii="Times New Roman" w:hAnsi="Times New Roman" w:cs="Times New Roman"/>
          <w:sz w:val="24"/>
        </w:rPr>
        <w:t xml:space="preserve">электросетевого хозяйства </w:t>
      </w:r>
      <w:r w:rsidRPr="00AE1BF8">
        <w:rPr>
          <w:rFonts w:ascii="Times New Roman" w:hAnsi="Times New Roman" w:cs="Times New Roman"/>
          <w:sz w:val="24"/>
        </w:rPr>
        <w:t xml:space="preserve">(абз.8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 xml:space="preserve">. "м" п. 19 Стандартов (ПП </w:t>
      </w:r>
      <w:r w:rsidR="007E3DC5">
        <w:rPr>
          <w:rFonts w:ascii="Times New Roman" w:hAnsi="Times New Roman" w:cs="Times New Roman"/>
          <w:sz w:val="24"/>
        </w:rPr>
        <w:t>№</w:t>
      </w:r>
      <w:bookmarkStart w:id="0" w:name="_GoBack"/>
      <w:bookmarkEnd w:id="0"/>
      <w:r w:rsidRPr="00AE1BF8">
        <w:rPr>
          <w:rFonts w:ascii="Times New Roman" w:hAnsi="Times New Roman" w:cs="Times New Roman"/>
          <w:sz w:val="24"/>
        </w:rPr>
        <w:t>924)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6. Паспорта </w:t>
      </w:r>
      <w:r w:rsidR="003F6A51" w:rsidRPr="00AE1BF8">
        <w:rPr>
          <w:rFonts w:ascii="Times New Roman" w:hAnsi="Times New Roman" w:cs="Times New Roman"/>
          <w:sz w:val="24"/>
        </w:rPr>
        <w:t>инвестиционных проектов</w:t>
      </w:r>
      <w:r w:rsidRPr="00AE1BF8">
        <w:rPr>
          <w:rFonts w:ascii="Times New Roman" w:hAnsi="Times New Roman" w:cs="Times New Roman"/>
          <w:sz w:val="24"/>
        </w:rPr>
        <w:t xml:space="preserve"> (абз.9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П.19 Стандартов 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7. Значения целевых показателей (абз.10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 19 Стандартов 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8. Программа </w:t>
      </w:r>
      <w:r w:rsidR="003F6A51" w:rsidRPr="00AE1BF8">
        <w:rPr>
          <w:rFonts w:ascii="Times New Roman" w:hAnsi="Times New Roman" w:cs="Times New Roman"/>
          <w:sz w:val="24"/>
        </w:rPr>
        <w:t>по энергосбережению и повышению энергетической эффективности</w:t>
      </w:r>
      <w:r w:rsidRPr="00AE1BF8">
        <w:rPr>
          <w:rFonts w:ascii="Times New Roman" w:hAnsi="Times New Roman" w:cs="Times New Roman"/>
          <w:sz w:val="24"/>
        </w:rPr>
        <w:t xml:space="preserve"> (абз.14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П.19 Стандартов (ПП №924)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>9. Технолог</w:t>
      </w:r>
      <w:r w:rsidR="003F6A51" w:rsidRPr="00AE1BF8">
        <w:rPr>
          <w:rFonts w:ascii="Times New Roman" w:hAnsi="Times New Roman" w:cs="Times New Roman"/>
          <w:sz w:val="24"/>
        </w:rPr>
        <w:t xml:space="preserve">ий и ценовой аудит инвестиционных проектов </w:t>
      </w:r>
      <w:r w:rsidRPr="00AE1BF8">
        <w:rPr>
          <w:rFonts w:ascii="Times New Roman" w:hAnsi="Times New Roman" w:cs="Times New Roman"/>
          <w:sz w:val="24"/>
        </w:rPr>
        <w:t xml:space="preserve">(абз.15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 19 Стандартов 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>10. Инвест</w:t>
      </w:r>
      <w:r w:rsidR="00DC679E" w:rsidRPr="00AE1BF8">
        <w:rPr>
          <w:rFonts w:ascii="Times New Roman" w:hAnsi="Times New Roman" w:cs="Times New Roman"/>
          <w:sz w:val="24"/>
        </w:rPr>
        <w:t>иционные обязательств объектов электросетевого хозяйст</w:t>
      </w:r>
      <w:r w:rsidRPr="00AE1BF8">
        <w:rPr>
          <w:rFonts w:ascii="Times New Roman" w:hAnsi="Times New Roman" w:cs="Times New Roman"/>
          <w:sz w:val="24"/>
        </w:rPr>
        <w:t xml:space="preserve">ва (абз.17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"м" п. 19 Стандартов (ПП №924)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>11. Расчеты объемом фин</w:t>
      </w:r>
      <w:r w:rsidR="00DC679E" w:rsidRPr="00AE1BF8">
        <w:rPr>
          <w:rFonts w:ascii="Times New Roman" w:hAnsi="Times New Roman" w:cs="Times New Roman"/>
          <w:sz w:val="24"/>
        </w:rPr>
        <w:t>ансовых</w:t>
      </w:r>
      <w:r w:rsidRPr="00AE1BF8">
        <w:rPr>
          <w:rFonts w:ascii="Times New Roman" w:hAnsi="Times New Roman" w:cs="Times New Roman"/>
          <w:sz w:val="24"/>
        </w:rPr>
        <w:t xml:space="preserve"> потр</w:t>
      </w:r>
      <w:r w:rsidR="00DC679E" w:rsidRPr="00AE1BF8">
        <w:rPr>
          <w:rFonts w:ascii="Times New Roman" w:hAnsi="Times New Roman" w:cs="Times New Roman"/>
          <w:sz w:val="24"/>
        </w:rPr>
        <w:t>ебностей</w:t>
      </w:r>
      <w:r w:rsidRPr="00AE1BF8">
        <w:rPr>
          <w:rFonts w:ascii="Times New Roman" w:hAnsi="Times New Roman" w:cs="Times New Roman"/>
          <w:sz w:val="24"/>
        </w:rPr>
        <w:t xml:space="preserve"> ПУ (абз.18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 xml:space="preserve">. "м"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 xml:space="preserve">. 19 Стандартов </w:t>
      </w:r>
      <w:r w:rsidR="00AE1BF8">
        <w:rPr>
          <w:rFonts w:ascii="Times New Roman" w:hAnsi="Times New Roman" w:cs="Times New Roman"/>
          <w:sz w:val="24"/>
        </w:rPr>
        <w:br/>
      </w:r>
      <w:r w:rsidRPr="00AE1BF8">
        <w:rPr>
          <w:rFonts w:ascii="Times New Roman" w:hAnsi="Times New Roman" w:cs="Times New Roman"/>
          <w:sz w:val="24"/>
        </w:rPr>
        <w:t>(ПП №24)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12. Форма 23 Сведения о субъекте </w:t>
      </w:r>
      <w:r w:rsidR="00DC679E" w:rsidRPr="00AE1BF8">
        <w:rPr>
          <w:rFonts w:ascii="Times New Roman" w:hAnsi="Times New Roman" w:cs="Times New Roman"/>
          <w:sz w:val="24"/>
        </w:rPr>
        <w:t>электроэнергетики</w:t>
      </w:r>
      <w:r w:rsidRPr="00AE1BF8">
        <w:rPr>
          <w:rFonts w:ascii="Times New Roman" w:hAnsi="Times New Roman" w:cs="Times New Roman"/>
          <w:sz w:val="24"/>
        </w:rPr>
        <w:t xml:space="preserve"> (абз.2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"б" п. 4 (ПП №923)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13. Форма 24 Сведения о наличии </w:t>
      </w:r>
      <w:r w:rsidR="00DC679E" w:rsidRPr="00AE1BF8">
        <w:rPr>
          <w:rFonts w:ascii="Times New Roman" w:hAnsi="Times New Roman" w:cs="Times New Roman"/>
          <w:sz w:val="24"/>
        </w:rPr>
        <w:t>инвестиционных проектов</w:t>
      </w:r>
      <w:r w:rsidRPr="00AE1BF8">
        <w:rPr>
          <w:rFonts w:ascii="Times New Roman" w:hAnsi="Times New Roman" w:cs="Times New Roman"/>
          <w:sz w:val="24"/>
        </w:rPr>
        <w:t xml:space="preserve"> в </w:t>
      </w:r>
      <w:r w:rsidR="00DC679E" w:rsidRPr="00AE1BF8">
        <w:rPr>
          <w:rFonts w:ascii="Times New Roman" w:hAnsi="Times New Roman" w:cs="Times New Roman"/>
          <w:sz w:val="24"/>
        </w:rPr>
        <w:t>инвестиционной программе</w:t>
      </w:r>
      <w:r w:rsidRPr="00AE1BF8">
        <w:rPr>
          <w:rFonts w:ascii="Times New Roman" w:hAnsi="Times New Roman" w:cs="Times New Roman"/>
          <w:sz w:val="24"/>
        </w:rPr>
        <w:t xml:space="preserve"> (абз.5,6 (7-12)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"б" п.4 (ПП №923)</w:t>
      </w:r>
    </w:p>
    <w:p w:rsidR="004A1C94" w:rsidRPr="00AE1BF8" w:rsidRDefault="004A1C94" w:rsidP="00AE1BF8">
      <w:pPr>
        <w:spacing w:before="160" w:after="240" w:line="300" w:lineRule="auto"/>
        <w:jc w:val="both"/>
        <w:rPr>
          <w:rFonts w:ascii="Times New Roman" w:hAnsi="Times New Roman" w:cs="Times New Roman"/>
          <w:sz w:val="24"/>
        </w:rPr>
      </w:pPr>
      <w:r w:rsidRPr="00AE1BF8">
        <w:rPr>
          <w:rFonts w:ascii="Times New Roman" w:hAnsi="Times New Roman" w:cs="Times New Roman"/>
          <w:sz w:val="24"/>
        </w:rPr>
        <w:t xml:space="preserve">14. Материалы, обосновывающие стоимость </w:t>
      </w:r>
      <w:r w:rsidR="00DC679E" w:rsidRPr="00AE1BF8">
        <w:rPr>
          <w:rFonts w:ascii="Times New Roman" w:hAnsi="Times New Roman" w:cs="Times New Roman"/>
          <w:sz w:val="24"/>
        </w:rPr>
        <w:t>инвестиционных проектов</w:t>
      </w:r>
      <w:r w:rsidRPr="00AE1BF8">
        <w:rPr>
          <w:rFonts w:ascii="Times New Roman" w:hAnsi="Times New Roman" w:cs="Times New Roman"/>
          <w:sz w:val="24"/>
        </w:rPr>
        <w:t xml:space="preserve"> (абз.3 </w:t>
      </w:r>
      <w:proofErr w:type="spellStart"/>
      <w:r w:rsidRPr="00AE1BF8">
        <w:rPr>
          <w:rFonts w:ascii="Times New Roman" w:hAnsi="Times New Roman" w:cs="Times New Roman"/>
          <w:sz w:val="24"/>
        </w:rPr>
        <w:t>пп</w:t>
      </w:r>
      <w:proofErr w:type="spellEnd"/>
      <w:r w:rsidRPr="00AE1BF8">
        <w:rPr>
          <w:rFonts w:ascii="Times New Roman" w:hAnsi="Times New Roman" w:cs="Times New Roman"/>
          <w:sz w:val="24"/>
        </w:rPr>
        <w:t>. "г" п. 4 (ПП №923)</w:t>
      </w:r>
    </w:p>
    <w:p w:rsidR="004A1C94" w:rsidRDefault="004A1C94" w:rsidP="00AE1BF8">
      <w:pPr>
        <w:spacing w:before="160" w:after="240" w:line="300" w:lineRule="auto"/>
      </w:pPr>
    </w:p>
    <w:sectPr w:rsidR="004A1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18"/>
    <w:rsid w:val="002A531D"/>
    <w:rsid w:val="003F6A51"/>
    <w:rsid w:val="004A1C94"/>
    <w:rsid w:val="00640792"/>
    <w:rsid w:val="00662CF3"/>
    <w:rsid w:val="006F7D69"/>
    <w:rsid w:val="007E3DC5"/>
    <w:rsid w:val="008771A4"/>
    <w:rsid w:val="00AE1BF8"/>
    <w:rsid w:val="00DC679E"/>
    <w:rsid w:val="00E8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EA67"/>
  <w15:chartTrackingRefBased/>
  <w15:docId w15:val="{0FFEAAB7-811E-4FE6-B9C1-0FA6DCEF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Самсуни Анна Юрьевна</dc:creator>
  <cp:keywords/>
  <dc:description/>
  <cp:lastModifiedBy>Гришина Татьяна Юрьевна</cp:lastModifiedBy>
  <cp:revision>9</cp:revision>
  <dcterms:created xsi:type="dcterms:W3CDTF">2026-04-20T07:53:00Z</dcterms:created>
  <dcterms:modified xsi:type="dcterms:W3CDTF">2026-04-21T06:34:00Z</dcterms:modified>
</cp:coreProperties>
</file>